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A" w:rsidRPr="00BF28E9" w:rsidRDefault="002646AA" w:rsidP="002646AA">
      <w:pPr>
        <w:pStyle w:val="a3"/>
        <w:spacing w:line="360" w:lineRule="auto"/>
        <w:jc w:val="right"/>
        <w:rPr>
          <w:b/>
          <w:sz w:val="26"/>
          <w:szCs w:val="26"/>
          <w:lang w:val="en-US"/>
        </w:rPr>
      </w:pPr>
      <w:bookmarkStart w:id="0" w:name="_GoBack"/>
      <w:bookmarkEnd w:id="0"/>
      <w:r w:rsidRPr="00BF28E9">
        <w:rPr>
          <w:b/>
          <w:sz w:val="26"/>
          <w:szCs w:val="26"/>
        </w:rPr>
        <w:t>П</w:t>
      </w:r>
      <w:r w:rsidRPr="005122C4">
        <w:rPr>
          <w:b/>
          <w:sz w:val="26"/>
          <w:szCs w:val="26"/>
        </w:rPr>
        <w:t>риложение</w:t>
      </w:r>
      <w:r w:rsidRPr="00BF28E9">
        <w:rPr>
          <w:b/>
          <w:sz w:val="26"/>
          <w:szCs w:val="26"/>
          <w:lang w:val="en-US"/>
        </w:rPr>
        <w:t xml:space="preserve"> nr.I-1</w:t>
      </w:r>
    </w:p>
    <w:tbl>
      <w:tblPr>
        <w:tblW w:w="10512" w:type="dxa"/>
        <w:tblInd w:w="-623" w:type="dxa"/>
        <w:tblLook w:val="04A0" w:firstRow="1" w:lastRow="0" w:firstColumn="1" w:lastColumn="0" w:noHBand="0" w:noVBand="1"/>
      </w:tblPr>
      <w:tblGrid>
        <w:gridCol w:w="1426"/>
        <w:gridCol w:w="266"/>
        <w:gridCol w:w="263"/>
        <w:gridCol w:w="396"/>
        <w:gridCol w:w="266"/>
        <w:gridCol w:w="266"/>
        <w:gridCol w:w="266"/>
        <w:gridCol w:w="239"/>
        <w:gridCol w:w="636"/>
        <w:gridCol w:w="53"/>
        <w:gridCol w:w="221"/>
        <w:gridCol w:w="45"/>
        <w:gridCol w:w="1613"/>
        <w:gridCol w:w="292"/>
        <w:gridCol w:w="49"/>
        <w:gridCol w:w="221"/>
        <w:gridCol w:w="45"/>
        <w:gridCol w:w="364"/>
        <w:gridCol w:w="44"/>
        <w:gridCol w:w="266"/>
        <w:gridCol w:w="117"/>
        <w:gridCol w:w="462"/>
        <w:gridCol w:w="46"/>
        <w:gridCol w:w="191"/>
        <w:gridCol w:w="127"/>
        <w:gridCol w:w="42"/>
        <w:gridCol w:w="272"/>
        <w:gridCol w:w="256"/>
        <w:gridCol w:w="124"/>
        <w:gridCol w:w="1638"/>
      </w:tblGrid>
      <w:tr w:rsidR="002646AA" w:rsidTr="00035F20">
        <w:trPr>
          <w:trHeight w:val="110"/>
        </w:trPr>
        <w:tc>
          <w:tcPr>
            <w:tcW w:w="2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ORDIN DE 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PLATĂ  Nr</w:t>
            </w:r>
            <w:proofErr w:type="gram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            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74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DATA EMITERII 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762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TIP. DOC. 1</w:t>
            </w:r>
          </w:p>
        </w:tc>
      </w:tr>
      <w:tr w:rsidR="002646AA" w:rsidTr="00035F20">
        <w:trPr>
          <w:trHeight w:val="110"/>
        </w:trPr>
        <w:tc>
          <w:tcPr>
            <w:tcW w:w="16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PLĂTIŢI</w:t>
            </w:r>
          </w:p>
        </w:tc>
        <w:tc>
          <w:tcPr>
            <w:tcW w:w="263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3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LEI</w:t>
            </w:r>
          </w:p>
        </w:tc>
        <w:tc>
          <w:tcPr>
            <w:tcW w:w="6488" w:type="dxa"/>
            <w:gridSpan w:val="2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0512" w:type="dxa"/>
            <w:gridSpan w:val="3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10512" w:type="dxa"/>
            <w:gridSpan w:val="3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PLĂTITOR      </w:t>
            </w:r>
          </w:p>
        </w:tc>
        <w:tc>
          <w:tcPr>
            <w:tcW w:w="40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DE PLĂŢI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CODUL FISCAL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538" w:type="dxa"/>
            <w:gridSpan w:val="14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TREZORERIAL</w:t>
            </w:r>
          </w:p>
        </w:tc>
        <w:tc>
          <w:tcPr>
            <w:tcW w:w="25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PRESTATORUL PLĂTITOR 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991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CODUL BĂNCII</w:t>
            </w:r>
          </w:p>
        </w:tc>
      </w:tr>
      <w:tr w:rsidR="002646AA" w:rsidTr="00035F20">
        <w:trPr>
          <w:trHeight w:val="110"/>
        </w:trPr>
        <w:tc>
          <w:tcPr>
            <w:tcW w:w="8750" w:type="dxa"/>
            <w:gridSpan w:val="2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BENEFICIAR    </w:t>
            </w:r>
          </w:p>
        </w:tc>
        <w:tc>
          <w:tcPr>
            <w:tcW w:w="40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DE PLĂŢI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CODUL FISCAL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538" w:type="dxa"/>
            <w:gridSpan w:val="14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TREZORERIAL</w:t>
            </w:r>
          </w:p>
        </w:tc>
        <w:tc>
          <w:tcPr>
            <w:tcW w:w="25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2617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PRESTATORUL BENEFICIAR</w:t>
            </w:r>
          </w:p>
        </w:tc>
        <w:tc>
          <w:tcPr>
            <w:tcW w:w="6133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CODUL BĂNCII</w:t>
            </w:r>
          </w:p>
        </w:tc>
      </w:tr>
      <w:tr w:rsidR="002646AA" w:rsidTr="00035F20">
        <w:trPr>
          <w:trHeight w:val="110"/>
        </w:trPr>
        <w:tc>
          <w:tcPr>
            <w:tcW w:w="8750" w:type="dxa"/>
            <w:gridSpan w:val="2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DESTINAŢIA PLĂŢII</w:t>
            </w:r>
          </w:p>
        </w:tc>
        <w:tc>
          <w:tcPr>
            <w:tcW w:w="5282" w:type="dxa"/>
            <w:gridSpan w:val="1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513" w:type="dxa"/>
            <w:gridSpan w:val="8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ind w:right="-82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TIPUL TRANSFERULUI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513" w:type="dxa"/>
            <w:gridSpan w:val="8"/>
            <w:shd w:val="clear" w:color="auto" w:fill="FFFFFF"/>
            <w:noWrap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NORMAL/URGENT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L.Ş.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2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CODUL TRANZACŢIEI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ind w:right="-215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DATA PRIMIRII 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DATA EXECUTĂRII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tabs>
                <w:tab w:val="left" w:pos="1035"/>
              </w:tabs>
              <w:spacing w:line="276" w:lineRule="auto"/>
              <w:rPr>
                <w:b/>
                <w:bCs/>
                <w:sz w:val="10"/>
                <w:szCs w:val="10"/>
                <w:lang w:val="en-US" w:eastAsia="en-US"/>
              </w:rPr>
            </w:pPr>
            <w:r>
              <w:rPr>
                <w:b/>
                <w:bCs/>
                <w:sz w:val="10"/>
                <w:szCs w:val="10"/>
                <w:lang w:val="en-US" w:eastAsia="en-US"/>
              </w:rPr>
              <w:t>SEMNĂTURILE  EMITENTULUI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vMerge w:val="restar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L.Ş.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SEMNĂTURA PRESTATORULUI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  <w:hideMark/>
          </w:tcPr>
          <w:p w:rsidR="002646AA" w:rsidRDefault="002646AA" w:rsidP="00035F20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2646AA" w:rsidTr="00035F20">
        <w:trPr>
          <w:trHeight w:val="233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28" w:type="dxa"/>
            <w:gridSpan w:val="7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92"/>
        </w:trPr>
        <w:tc>
          <w:tcPr>
            <w:tcW w:w="723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>
              <w:rPr>
                <w:b/>
                <w:bCs/>
                <w:sz w:val="10"/>
                <w:szCs w:val="10"/>
                <w:lang w:val="en-US" w:eastAsia="en-US"/>
              </w:rPr>
              <w:t>MOTIVUL REFUZULUI</w:t>
            </w:r>
          </w:p>
        </w:tc>
        <w:tc>
          <w:tcPr>
            <w:tcW w:w="579" w:type="dxa"/>
            <w:gridSpan w:val="2"/>
            <w:tcBorders>
              <w:top w:val="nil"/>
              <w:left w:val="dashed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8D25E2" w:rsidRDefault="008D25E2"/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2646AA"/>
    <w:rsid w:val="00343F24"/>
    <w:rsid w:val="008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45E6-F6A4-4C50-9AEF-BB10B61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Brinzeanu Rodica</cp:lastModifiedBy>
  <cp:revision>2</cp:revision>
  <dcterms:created xsi:type="dcterms:W3CDTF">2015-07-20T11:26:00Z</dcterms:created>
  <dcterms:modified xsi:type="dcterms:W3CDTF">2015-07-20T11:26:00Z</dcterms:modified>
</cp:coreProperties>
</file>